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CF" w:rsidRPr="00777BCF" w:rsidRDefault="00777BCF" w:rsidP="00777BCF">
      <w:pPr>
        <w:rPr>
          <w:rFonts w:ascii="Times New Roman" w:hAnsi="Times New Roman" w:cs="Times New Roman"/>
          <w:b/>
          <w:sz w:val="28"/>
          <w:szCs w:val="28"/>
        </w:rPr>
      </w:pPr>
      <w:r w:rsidRPr="00777BCF">
        <w:rPr>
          <w:rFonts w:ascii="Times New Roman" w:hAnsi="Times New Roman" w:cs="Times New Roman"/>
          <w:b/>
          <w:sz w:val="28"/>
          <w:szCs w:val="28"/>
        </w:rPr>
        <w:t>Памятка: Что делать, чтобы ребенок не стал зависим от компьютера?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>Познакомьте его с временными н</w:t>
      </w:r>
      <w:r>
        <w:rPr>
          <w:rFonts w:ascii="Times New Roman" w:hAnsi="Times New Roman" w:cs="Times New Roman"/>
          <w:sz w:val="28"/>
          <w:szCs w:val="28"/>
        </w:rPr>
        <w:t>ормами (от 14 до 17 лет — 1,5</w:t>
      </w:r>
      <w:bookmarkStart w:id="0" w:name="_GoBack"/>
      <w:bookmarkEnd w:id="0"/>
      <w:r w:rsidRPr="00777BCF">
        <w:rPr>
          <w:rFonts w:ascii="Times New Roman" w:hAnsi="Times New Roman" w:cs="Times New Roman"/>
          <w:sz w:val="28"/>
          <w:szCs w:val="28"/>
        </w:rPr>
        <w:t xml:space="preserve"> часа в день).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>Контролируйте разнообразную занятость ребёнка (кружки, широкие интересы).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Приобщайте к домашним обязанностям.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Культивируйте семейное чтение.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Ежедневно общайтесь с ребёнком, будьте в курсе возникающих у него проблем, конфликтов.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Контролируйте круг общения, приглашайте друзей ребёнка в дом.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77BCF">
        <w:rPr>
          <w:rFonts w:ascii="Times New Roman" w:hAnsi="Times New Roman" w:cs="Times New Roman"/>
          <w:sz w:val="28"/>
          <w:szCs w:val="28"/>
        </w:rPr>
        <w:t>Знайте</w:t>
      </w:r>
      <w:proofErr w:type="gramEnd"/>
      <w:r w:rsidRPr="00777BCF">
        <w:rPr>
          <w:rFonts w:ascii="Times New Roman" w:hAnsi="Times New Roman" w:cs="Times New Roman"/>
          <w:sz w:val="28"/>
          <w:szCs w:val="28"/>
        </w:rPr>
        <w:t xml:space="preserve"> место, где ребёнок проводит свободное время.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Учите правилам общения, расширяйте кругозор ребёнка.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Научите способам снятия эмоционального напряжения, выхода из стрессовых состояний.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Осуществляйте цензуру компьютерных игр и программ.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Играйте в настольные и другие игры, приобщайте к играм своего детства.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Не разрешайте выходить в Интернет бесконтрольно.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Старайтесь не говорить с ребёнком часто об отрицательных явлениях жизни, вырабатывайте устойчивое отношение к злу, активное противостояние тому, что несёт в себе энергию разрушения, уничтожения, деградации личности.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Не забывайте, что родители — образец для подражания, поэтому сами не нарушайте правила, которые устанавливаете для ребёнка (с учётом своих норм). </w:t>
      </w:r>
    </w:p>
    <w:p w:rsidR="00777BCF" w:rsidRPr="00777BCF" w:rsidRDefault="00777BCF" w:rsidP="00777BCF">
      <w:pPr>
        <w:numPr>
          <w:ilvl w:val="0"/>
          <w:numId w:val="1"/>
        </w:numPr>
        <w:tabs>
          <w:tab w:val="num" w:pos="-2160"/>
        </w:tabs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Проанализируйте, не являетесь ли Вы сами зависимыми? Курение, алкоголь, телевизор? Ваше освобождение — лучший рецепт для профилактики зависимости у Вашего ребёнка. </w:t>
      </w:r>
    </w:p>
    <w:p w:rsidR="00777BCF" w:rsidRPr="00777BCF" w:rsidRDefault="00777BCF" w:rsidP="00777BCF">
      <w:pPr>
        <w:rPr>
          <w:rFonts w:ascii="Times New Roman" w:hAnsi="Times New Roman" w:cs="Times New Roman"/>
          <w:sz w:val="28"/>
          <w:szCs w:val="28"/>
        </w:rPr>
      </w:pPr>
      <w:r w:rsidRPr="00777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A57" w:rsidRDefault="00EF7A57"/>
    <w:sectPr w:rsidR="00EF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DD3"/>
    <w:multiLevelType w:val="multilevel"/>
    <w:tmpl w:val="C730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1E"/>
    <w:rsid w:val="0041291E"/>
    <w:rsid w:val="00777BCF"/>
    <w:rsid w:val="00E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2013-02-02T18:50:00Z</dcterms:created>
  <dcterms:modified xsi:type="dcterms:W3CDTF">2013-02-02T18:51:00Z</dcterms:modified>
</cp:coreProperties>
</file>